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D04" w:rsidRDefault="004F772D">
      <w:bookmarkStart w:id="0" w:name="_GoBack"/>
      <w:bookmarkEnd w:id="0"/>
      <w:r>
        <w:rPr>
          <w:noProof/>
          <w:lang w:eastAsia="it-IT"/>
        </w:rPr>
        <w:drawing>
          <wp:inline distT="0" distB="0" distL="0" distR="0">
            <wp:extent cx="1819275" cy="866775"/>
            <wp:effectExtent l="0" t="0" r="0" b="0"/>
            <wp:docPr id="1" name="Immagine 1" descr="logo lettera model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logo lettera modell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D04" w:rsidRDefault="004F772D">
      <w:pPr>
        <w:spacing w:after="0" w:line="240" w:lineRule="auto"/>
        <w:jc w:val="center"/>
      </w:pPr>
      <w:r>
        <w:rPr>
          <w:sz w:val="36"/>
          <w:szCs w:val="36"/>
        </w:rPr>
        <w:t>15^ STAFFETTA TELETHON GIOVANI</w:t>
      </w:r>
    </w:p>
    <w:p w:rsidR="00C44D04" w:rsidRDefault="004F772D">
      <w:pPr>
        <w:jc w:val="center"/>
      </w:pPr>
      <w:r>
        <w:rPr>
          <w:b/>
          <w:sz w:val="28"/>
          <w:szCs w:val="28"/>
        </w:rPr>
        <w:t>UDINE, sabato 30 novembre 2019</w:t>
      </w:r>
    </w:p>
    <w:p w:rsidR="00C44D04" w:rsidRDefault="004F7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REGOLAMENTO</w:t>
      </w:r>
    </w:p>
    <w:p w:rsidR="00C44D04" w:rsidRDefault="004F772D">
      <w:pPr>
        <w:jc w:val="both"/>
      </w:pPr>
      <w:r>
        <w:rPr>
          <w:sz w:val="21"/>
          <w:szCs w:val="21"/>
        </w:rPr>
        <w:t xml:space="preserve">L’A.S.D. Universo Giovani di Manzano, su incarico del Comitato Udinese Staffette </w:t>
      </w:r>
      <w:proofErr w:type="spellStart"/>
      <w:r>
        <w:rPr>
          <w:sz w:val="21"/>
          <w:szCs w:val="21"/>
        </w:rPr>
        <w:t>Telethon</w:t>
      </w:r>
      <w:proofErr w:type="spellEnd"/>
      <w:r>
        <w:rPr>
          <w:sz w:val="21"/>
          <w:szCs w:val="21"/>
        </w:rPr>
        <w:t xml:space="preserve">, come negli anni precedenti in collaborazione con la BNL SPA Gruppo BNP, l’Amministrazione Comunale di Udine e l’Ufficio Educazione Motoria Fisica e Sportiva dell’Ufficio Scolastico Regionale F.V.G. - Ufficio VI Ambito territoriale per la Provincia di Udine, organizza la </w:t>
      </w:r>
      <w:r>
        <w:rPr>
          <w:b/>
          <w:sz w:val="21"/>
          <w:szCs w:val="21"/>
        </w:rPr>
        <w:t>15^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Edizione di “STAFFFETTA TELETHON GIOVANI”.</w:t>
      </w:r>
      <w:r>
        <w:rPr>
          <w:sz w:val="21"/>
          <w:szCs w:val="21"/>
        </w:rPr>
        <w:t xml:space="preserve"> La manifestazione, finalizzata alla raccolta fondi per combattere la distrofia muscolare e le altre malattie genetiche, oltre ad essere unica nel suo genere in Italia, desidera sensibilizzare i giovani alla cultura della solidarietà sociale.</w:t>
      </w:r>
    </w:p>
    <w:p w:rsidR="00C44D04" w:rsidRDefault="004F772D">
      <w:pPr>
        <w:jc w:val="both"/>
      </w:pPr>
      <w:r>
        <w:rPr>
          <w:sz w:val="21"/>
          <w:szCs w:val="21"/>
        </w:rPr>
        <w:t xml:space="preserve">L’evento si inserisce nella 21 ^ edizione “Staffetta 24 x 1 ora </w:t>
      </w:r>
      <w:proofErr w:type="spellStart"/>
      <w:r>
        <w:rPr>
          <w:sz w:val="21"/>
          <w:szCs w:val="21"/>
        </w:rPr>
        <w:t>Telethon</w:t>
      </w:r>
      <w:proofErr w:type="spellEnd"/>
      <w:r>
        <w:rPr>
          <w:sz w:val="21"/>
          <w:szCs w:val="21"/>
        </w:rPr>
        <w:t>” organizzata nelle giornate di sabato 30 novembre e domenica 1 dicembre 2019.</w:t>
      </w:r>
    </w:p>
    <w:p w:rsidR="00C44D04" w:rsidRDefault="004F772D">
      <w:pPr>
        <w:pStyle w:val="Paragrafoelenco"/>
        <w:numPr>
          <w:ilvl w:val="0"/>
          <w:numId w:val="1"/>
        </w:numPr>
        <w:jc w:val="both"/>
      </w:pPr>
      <w:r>
        <w:rPr>
          <w:sz w:val="21"/>
          <w:szCs w:val="21"/>
        </w:rPr>
        <w:t xml:space="preserve">La 15^ Edizione “Staffetta </w:t>
      </w:r>
      <w:proofErr w:type="spellStart"/>
      <w:r>
        <w:rPr>
          <w:sz w:val="21"/>
          <w:szCs w:val="21"/>
        </w:rPr>
        <w:t>Telethon</w:t>
      </w:r>
      <w:proofErr w:type="spellEnd"/>
      <w:r>
        <w:rPr>
          <w:sz w:val="21"/>
          <w:szCs w:val="21"/>
        </w:rPr>
        <w:t xml:space="preserve"> Giovani” è una </w:t>
      </w:r>
      <w:r>
        <w:rPr>
          <w:b/>
          <w:sz w:val="21"/>
          <w:szCs w:val="21"/>
        </w:rPr>
        <w:t xml:space="preserve">staffetta </w:t>
      </w:r>
      <w:r>
        <w:rPr>
          <w:b/>
          <w:i/>
          <w:sz w:val="21"/>
          <w:szCs w:val="21"/>
        </w:rPr>
        <w:t>non competitiva</w:t>
      </w:r>
      <w:r>
        <w:rPr>
          <w:sz w:val="21"/>
          <w:szCs w:val="21"/>
        </w:rPr>
        <w:t xml:space="preserve"> </w:t>
      </w:r>
      <w:r>
        <w:rPr>
          <w:b/>
          <w:i/>
          <w:sz w:val="21"/>
          <w:szCs w:val="21"/>
        </w:rPr>
        <w:t>(senza classifica</w:t>
      </w:r>
      <w:r>
        <w:rPr>
          <w:sz w:val="21"/>
          <w:szCs w:val="21"/>
        </w:rPr>
        <w:t xml:space="preserve">) aperta a tutte le classi delle Scuole secondarie di Primo e Secondo grado delle Province di GORIZIA - PORDENONE - TRIESTE - UDINE. Ogni Istituzione Scolastica potrà partecipare con un numero illimitato di squadre/classe. </w:t>
      </w:r>
    </w:p>
    <w:p w:rsidR="00C44D04" w:rsidRDefault="004F772D">
      <w:pPr>
        <w:pStyle w:val="Paragrafoelenc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Inoltre in questa edizione è prevista la partecipazione di alcune classi delle scuole primarie della Provincia di Udine </w:t>
      </w:r>
    </w:p>
    <w:p w:rsidR="00C44D04" w:rsidRDefault="00C44D04">
      <w:pPr>
        <w:pStyle w:val="Paragrafoelenco"/>
        <w:jc w:val="both"/>
        <w:rPr>
          <w:sz w:val="21"/>
          <w:szCs w:val="21"/>
        </w:rPr>
      </w:pPr>
    </w:p>
    <w:p w:rsidR="00C44D04" w:rsidRDefault="004F772D">
      <w:pPr>
        <w:pStyle w:val="Paragrafoelenco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sz w:val="21"/>
          <w:szCs w:val="21"/>
        </w:rPr>
        <w:t>PERCORSO</w:t>
      </w:r>
    </w:p>
    <w:p w:rsidR="00C44D04" w:rsidRDefault="004F772D">
      <w:pPr>
        <w:pStyle w:val="Paragrafoelenco"/>
        <w:jc w:val="both"/>
      </w:pPr>
      <w:r>
        <w:rPr>
          <w:sz w:val="21"/>
          <w:szCs w:val="21"/>
        </w:rPr>
        <w:t xml:space="preserve">Il percorso si snoderà nel Centro storico della Città di Udine, con partenza/arrivo in piazza Libertà, percorrendo le vie </w:t>
      </w:r>
      <w:proofErr w:type="spellStart"/>
      <w:r>
        <w:rPr>
          <w:sz w:val="21"/>
          <w:szCs w:val="21"/>
        </w:rPr>
        <w:t>Mercatovecchio</w:t>
      </w:r>
      <w:proofErr w:type="spellEnd"/>
      <w:r>
        <w:rPr>
          <w:sz w:val="21"/>
          <w:szCs w:val="21"/>
        </w:rPr>
        <w:t xml:space="preserve">, salita Castello, Sottomonte, piazzetta Marconi, </w:t>
      </w:r>
      <w:proofErr w:type="spellStart"/>
      <w:r>
        <w:rPr>
          <w:sz w:val="21"/>
          <w:szCs w:val="21"/>
        </w:rPr>
        <w:t>Sarpi</w:t>
      </w:r>
      <w:proofErr w:type="spellEnd"/>
      <w:r>
        <w:rPr>
          <w:sz w:val="21"/>
          <w:szCs w:val="21"/>
        </w:rPr>
        <w:t xml:space="preserve">, piazza </w:t>
      </w:r>
      <w:proofErr w:type="spellStart"/>
      <w:r>
        <w:rPr>
          <w:sz w:val="21"/>
          <w:szCs w:val="21"/>
        </w:rPr>
        <w:t>S.Giacomo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Canciani</w:t>
      </w:r>
      <w:proofErr w:type="spellEnd"/>
      <w:r>
        <w:rPr>
          <w:sz w:val="21"/>
          <w:szCs w:val="21"/>
        </w:rPr>
        <w:t xml:space="preserve">, Cavour, piazza Libertà  per una lunghezza di 800 metri. </w:t>
      </w:r>
    </w:p>
    <w:p w:rsidR="00C44D04" w:rsidRDefault="00C44D04">
      <w:pPr>
        <w:pStyle w:val="Paragrafoelenco"/>
        <w:jc w:val="both"/>
        <w:rPr>
          <w:sz w:val="21"/>
          <w:szCs w:val="21"/>
        </w:rPr>
      </w:pPr>
    </w:p>
    <w:p w:rsidR="00C44D04" w:rsidRDefault="004F772D">
      <w:pPr>
        <w:pStyle w:val="Paragrafoelenco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sz w:val="21"/>
          <w:szCs w:val="21"/>
        </w:rPr>
        <w:t>UBICAZIONE ZONA PARTENZA/ARRIVO E CAMBIO</w:t>
      </w:r>
    </w:p>
    <w:p w:rsidR="00C44D04" w:rsidRDefault="004F772D">
      <w:pPr>
        <w:pStyle w:val="Paragrafoelenco"/>
        <w:jc w:val="both"/>
        <w:rPr>
          <w:sz w:val="21"/>
          <w:szCs w:val="21"/>
        </w:rPr>
      </w:pPr>
      <w:r>
        <w:rPr>
          <w:sz w:val="21"/>
          <w:szCs w:val="21"/>
        </w:rPr>
        <w:t>La zona partenza, arrivo e cambio sarà in piazza Libertà.</w:t>
      </w:r>
    </w:p>
    <w:p w:rsidR="00C44D04" w:rsidRDefault="004F772D">
      <w:pPr>
        <w:pStyle w:val="Paragrafoelenco"/>
        <w:jc w:val="both"/>
      </w:pPr>
      <w:r>
        <w:rPr>
          <w:sz w:val="21"/>
          <w:szCs w:val="21"/>
        </w:rPr>
        <w:t xml:space="preserve">Sul sito </w:t>
      </w:r>
      <w:hyperlink r:id="rId10">
        <w:r>
          <w:rPr>
            <w:rStyle w:val="CollegamentoInternet"/>
            <w:sz w:val="21"/>
            <w:szCs w:val="21"/>
          </w:rPr>
          <w:t>www.telethonudine.it</w:t>
        </w:r>
      </w:hyperlink>
      <w:r>
        <w:rPr>
          <w:sz w:val="21"/>
          <w:szCs w:val="21"/>
        </w:rPr>
        <w:t xml:space="preserve">  è disponibile la piantina con le indicazioni del punto di ritrovo, cambio e partenza.</w:t>
      </w:r>
    </w:p>
    <w:p w:rsidR="00C44D04" w:rsidRDefault="00C44D04">
      <w:pPr>
        <w:pStyle w:val="Paragrafoelenco"/>
        <w:jc w:val="both"/>
        <w:rPr>
          <w:sz w:val="21"/>
          <w:szCs w:val="21"/>
        </w:rPr>
      </w:pPr>
    </w:p>
    <w:p w:rsidR="00C44D04" w:rsidRDefault="004F772D">
      <w:pPr>
        <w:pStyle w:val="Paragrafoelenco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sz w:val="21"/>
          <w:szCs w:val="21"/>
        </w:rPr>
        <w:t>PROGRAMMA-ORARIO:</w:t>
      </w:r>
    </w:p>
    <w:p w:rsidR="00C44D04" w:rsidRDefault="004F772D">
      <w:pPr>
        <w:pStyle w:val="Paragrafoelenco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b/>
          <w:sz w:val="21"/>
          <w:szCs w:val="21"/>
        </w:rPr>
        <w:t>Ore 08,30</w:t>
      </w:r>
      <w:r>
        <w:rPr>
          <w:sz w:val="21"/>
          <w:szCs w:val="21"/>
        </w:rPr>
        <w:tab/>
        <w:t xml:space="preserve">ritrovo e distribuzione dei pettorali e delle spille presso il gazebo, ubicato sulla parte rialzata del terrapieno in Piazza Libertà </w:t>
      </w:r>
    </w:p>
    <w:p w:rsidR="00C44D04" w:rsidRDefault="004F772D">
      <w:pPr>
        <w:pStyle w:val="Paragrafoelenco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b/>
          <w:sz w:val="21"/>
          <w:szCs w:val="21"/>
        </w:rPr>
        <w:t>Ore 09,15</w:t>
      </w:r>
      <w:r>
        <w:rPr>
          <w:b/>
          <w:sz w:val="21"/>
          <w:szCs w:val="21"/>
        </w:rPr>
        <w:tab/>
      </w:r>
      <w:r>
        <w:rPr>
          <w:sz w:val="21"/>
          <w:szCs w:val="21"/>
        </w:rPr>
        <w:t xml:space="preserve">partenza alunni scuola primaria da piazza Liberta </w:t>
      </w:r>
    </w:p>
    <w:p w:rsidR="00C44D04" w:rsidRDefault="004F772D">
      <w:pPr>
        <w:pStyle w:val="Paragrafoelenco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b/>
          <w:sz w:val="21"/>
          <w:szCs w:val="21"/>
        </w:rPr>
        <w:t>Ore 09,30</w:t>
      </w:r>
      <w:r>
        <w:rPr>
          <w:sz w:val="21"/>
          <w:szCs w:val="21"/>
        </w:rPr>
        <w:tab/>
        <w:t>partenza staffette (scuole secondarie di 1° e 2° grado) da piazza Libertà</w:t>
      </w:r>
    </w:p>
    <w:p w:rsidR="00C44D04" w:rsidRDefault="004F772D">
      <w:pPr>
        <w:pStyle w:val="Paragrafoelenco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>Al termine della manifestazione seguirà la consegna delle targhe di partecipazione presso il Palco.</w:t>
      </w:r>
    </w:p>
    <w:p w:rsidR="00C44D04" w:rsidRDefault="004F772D">
      <w:pPr>
        <w:pStyle w:val="Paragrafoelenco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sz w:val="21"/>
          <w:szCs w:val="21"/>
        </w:rPr>
        <w:t>MODALITA’ CAMBIO STAFFETTISTA</w:t>
      </w:r>
    </w:p>
    <w:p w:rsidR="00C44D04" w:rsidRDefault="004F772D">
      <w:pPr>
        <w:jc w:val="both"/>
      </w:pPr>
      <w:r>
        <w:rPr>
          <w:sz w:val="21"/>
          <w:szCs w:val="21"/>
        </w:rPr>
        <w:t>La partenza sarà data alle ore 9.30 di sabato 30 novembre 2019 dalla zona predisposta (partenza in linea, un allievo per ogni classe-istituto). Ogni staffettista percorrerà un giro pari a 800 metri circa e rientrerà nella zona cambio porgendo il testimone-chip al proprio compagno che si immetterà a sua volta nel percorso. Così verranno effettuati anche i cambi successivi sino all’ultimo allievo della squadra/classe. All’ingresso della zona cambio sarà posto un sistema di rilevamento elettronico che memorizzerà i tempi.</w:t>
      </w:r>
    </w:p>
    <w:p w:rsidR="00C44D04" w:rsidRDefault="004F772D">
      <w:r>
        <w:rPr>
          <w:noProof/>
          <w:lang w:eastAsia="it-IT"/>
        </w:rPr>
        <w:lastRenderedPageBreak/>
        <w:drawing>
          <wp:inline distT="0" distB="0" distL="0" distR="0">
            <wp:extent cx="1819275" cy="866775"/>
            <wp:effectExtent l="0" t="0" r="0" b="0"/>
            <wp:docPr id="2" name="Immagine 2" descr="logo lettera model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logo lettera modell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D04" w:rsidRDefault="00C44D04">
      <w:pPr>
        <w:pStyle w:val="Paragrafoelenco"/>
        <w:ind w:left="644"/>
        <w:jc w:val="both"/>
      </w:pPr>
    </w:p>
    <w:p w:rsidR="00C44D04" w:rsidRDefault="004F772D">
      <w:pPr>
        <w:pStyle w:val="Paragrafoelenco"/>
        <w:numPr>
          <w:ilvl w:val="0"/>
          <w:numId w:val="1"/>
        </w:numPr>
        <w:jc w:val="both"/>
      </w:pPr>
      <w:r>
        <w:t>ISCRIZIONI</w:t>
      </w:r>
    </w:p>
    <w:p w:rsidR="00C44D04" w:rsidRDefault="004F772D">
      <w:pPr>
        <w:pStyle w:val="Paragrafoelenco"/>
        <w:jc w:val="both"/>
      </w:pPr>
      <w:r>
        <w:t xml:space="preserve">Le iscrizioni delle </w:t>
      </w:r>
      <w:r>
        <w:rPr>
          <w:b/>
        </w:rPr>
        <w:t>singole squadre</w:t>
      </w:r>
      <w:r>
        <w:t xml:space="preserve"> dovranno essere effettuate on line sul sito </w:t>
      </w:r>
      <w:hyperlink r:id="rId11">
        <w:r>
          <w:rPr>
            <w:rStyle w:val="CollegamentoInternet"/>
          </w:rPr>
          <w:t>www.telethonudine.it</w:t>
        </w:r>
      </w:hyperlink>
      <w:r>
        <w:t xml:space="preserve"> </w:t>
      </w:r>
      <w:r>
        <w:rPr>
          <w:rStyle w:val="CollegamentoInternet"/>
          <w:u w:val="none"/>
        </w:rPr>
        <w:t xml:space="preserve">link SCUOLE </w:t>
      </w:r>
      <w:r>
        <w:rPr>
          <w:rStyle w:val="CollegamentoInternet"/>
          <w:b/>
          <w:u w:val="none"/>
        </w:rPr>
        <w:t>entro  mercoledì 20 novembre 2019</w:t>
      </w:r>
      <w:r>
        <w:t>, compilando tutti i campi attivi.</w:t>
      </w:r>
    </w:p>
    <w:p w:rsidR="00C44D04" w:rsidRDefault="004F772D">
      <w:pPr>
        <w:pStyle w:val="Paragrafoelenco"/>
        <w:jc w:val="both"/>
      </w:pPr>
      <w:r>
        <w:rPr>
          <w:b/>
        </w:rPr>
        <w:t xml:space="preserve">Eventuali sostituzioni degli atleti potranno essere effettuate, sempre on line sul sito entro le ore 17.00 di venerdì 29 novembre 2019. </w:t>
      </w:r>
    </w:p>
    <w:p w:rsidR="00C44D04" w:rsidRDefault="00C44D04">
      <w:pPr>
        <w:pStyle w:val="Paragrafoelenco"/>
        <w:jc w:val="both"/>
        <w:rPr>
          <w:sz w:val="16"/>
          <w:szCs w:val="16"/>
        </w:rPr>
      </w:pPr>
    </w:p>
    <w:p w:rsidR="00C44D04" w:rsidRDefault="004F772D">
      <w:pPr>
        <w:pStyle w:val="Paragrafoelenco"/>
        <w:numPr>
          <w:ilvl w:val="0"/>
          <w:numId w:val="1"/>
        </w:numPr>
        <w:jc w:val="both"/>
      </w:pPr>
      <w:r>
        <w:t xml:space="preserve">RISULTATI </w:t>
      </w:r>
    </w:p>
    <w:p w:rsidR="00C44D04" w:rsidRDefault="004F772D">
      <w:pPr>
        <w:pStyle w:val="Paragrafoelenco"/>
        <w:jc w:val="both"/>
      </w:pPr>
      <w:r>
        <w:t>Al termine della manifestazione saranno esposti i risultati di tutti i partecipanti in ordine alfabetico.</w:t>
      </w:r>
    </w:p>
    <w:p w:rsidR="00C44D04" w:rsidRDefault="004F772D">
      <w:pPr>
        <w:pStyle w:val="Paragrafoelenco"/>
        <w:jc w:val="both"/>
      </w:pPr>
      <w:r>
        <w:t xml:space="preserve">Sui siti </w:t>
      </w:r>
      <w:hyperlink r:id="rId12">
        <w:r>
          <w:rPr>
            <w:rStyle w:val="CollegamentoInternet"/>
            <w:u w:val="none"/>
          </w:rPr>
          <w:t>www.tds-live.com</w:t>
        </w:r>
      </w:hyperlink>
      <w:r>
        <w:rPr>
          <w:rStyle w:val="CollegamentoInternet"/>
          <w:u w:val="none"/>
        </w:rPr>
        <w:t xml:space="preserve">  </w:t>
      </w:r>
      <w:hyperlink r:id="rId13">
        <w:r>
          <w:rPr>
            <w:rStyle w:val="CollegamentoInternet"/>
            <w:u w:val="none"/>
          </w:rPr>
          <w:t>www.telethonudine.it</w:t>
        </w:r>
      </w:hyperlink>
      <w:r>
        <w:t xml:space="preserve"> saranno poi disponibili tutti i risultati.</w:t>
      </w:r>
    </w:p>
    <w:p w:rsidR="00C44D04" w:rsidRDefault="00C44D04">
      <w:pPr>
        <w:pStyle w:val="Paragrafoelenco"/>
        <w:jc w:val="both"/>
        <w:rPr>
          <w:sz w:val="16"/>
          <w:szCs w:val="16"/>
        </w:rPr>
      </w:pPr>
    </w:p>
    <w:p w:rsidR="00C44D04" w:rsidRDefault="004F772D">
      <w:pPr>
        <w:pStyle w:val="Paragrafoelenco"/>
        <w:numPr>
          <w:ilvl w:val="0"/>
          <w:numId w:val="1"/>
        </w:numPr>
        <w:jc w:val="both"/>
      </w:pPr>
      <w:r>
        <w:t>TERMINE EVENTO</w:t>
      </w:r>
    </w:p>
    <w:p w:rsidR="00C44D04" w:rsidRDefault="004F772D">
      <w:pPr>
        <w:pStyle w:val="Paragrafoelenco"/>
        <w:jc w:val="both"/>
      </w:pPr>
      <w:r>
        <w:t>Al termine dell’evento, determinato dall’arrivo degli ultimi frazionisti, sono previste le premiazioni delle scuole presso il palco appositamente allestito in piazza Libertà.</w:t>
      </w:r>
    </w:p>
    <w:p w:rsidR="00C44D04" w:rsidRDefault="004F772D">
      <w:pPr>
        <w:pStyle w:val="Paragrafoelenco"/>
        <w:jc w:val="both"/>
      </w:pPr>
      <w:r>
        <w:t>A tutte le Scuole partecipanti sarà consegnata una targa di partecipazione.</w:t>
      </w:r>
    </w:p>
    <w:p w:rsidR="00C44D04" w:rsidRDefault="00C44D04">
      <w:pPr>
        <w:pStyle w:val="Paragrafoelenco"/>
        <w:jc w:val="both"/>
        <w:rPr>
          <w:sz w:val="16"/>
          <w:szCs w:val="16"/>
        </w:rPr>
      </w:pPr>
    </w:p>
    <w:p w:rsidR="00C44D04" w:rsidRDefault="004F772D">
      <w:pPr>
        <w:pStyle w:val="Paragrafoelenco"/>
        <w:numPr>
          <w:ilvl w:val="0"/>
          <w:numId w:val="1"/>
        </w:numPr>
        <w:jc w:val="both"/>
      </w:pPr>
      <w:r>
        <w:t>DONAZIONI A TELETHON</w:t>
      </w:r>
    </w:p>
    <w:p w:rsidR="00C44D04" w:rsidRDefault="004F772D">
      <w:pPr>
        <w:pStyle w:val="Paragrafoelenco"/>
      </w:pPr>
      <w:r>
        <w:t>Le somme potranno essere versate mediante:</w:t>
      </w:r>
    </w:p>
    <w:p w:rsidR="00C44D04" w:rsidRDefault="004F772D">
      <w:pPr>
        <w:pStyle w:val="Paragrafoelenco"/>
      </w:pPr>
      <w:r>
        <w:t xml:space="preserve">Bonifico bancario sul conto intestato a: Fondazione </w:t>
      </w:r>
      <w:proofErr w:type="spellStart"/>
      <w:r>
        <w:t>Telethon</w:t>
      </w:r>
      <w:proofErr w:type="spellEnd"/>
      <w:r>
        <w:t xml:space="preserve"> – via Mercato Vecchio 17, 33100 UDINE – att.ne sig.ra Forestieri, indicando nella causale “Staffette scuole e nome dell’Istituto Scolastico ed indirizzo”</w:t>
      </w:r>
    </w:p>
    <w:p w:rsidR="00C44D04" w:rsidRDefault="004F772D">
      <w:pPr>
        <w:pStyle w:val="Paragrafoelenco"/>
      </w:pPr>
      <w:r>
        <w:t xml:space="preserve">Conto corrente BNL: IBAN IT95U0100512300000000500200 </w:t>
      </w:r>
    </w:p>
    <w:p w:rsidR="00C44D04" w:rsidRDefault="004F772D">
      <w:pPr>
        <w:pStyle w:val="Paragrafoelenco"/>
      </w:pPr>
      <w:r>
        <w:t xml:space="preserve">Il bonifico dovrà pervenire entro domenica 01/12/2019 (La Filiale BNL di via </w:t>
      </w:r>
      <w:proofErr w:type="spellStart"/>
      <w:r>
        <w:t>Mercatovecchio</w:t>
      </w:r>
      <w:proofErr w:type="spellEnd"/>
      <w:r>
        <w:t xml:space="preserve"> sarà aperta).</w:t>
      </w:r>
    </w:p>
    <w:p w:rsidR="00C44D04" w:rsidRDefault="004F772D">
      <w:pPr>
        <w:pStyle w:val="Paragrafoelenco"/>
      </w:pPr>
      <w:r>
        <w:t xml:space="preserve">Per esigenze contabili copia di ciascun bonifico dovrà essere inviata via email a </w:t>
      </w:r>
      <w:hyperlink r:id="rId14">
        <w:r>
          <w:rPr>
            <w:rStyle w:val="CollegamentoInternet"/>
          </w:rPr>
          <w:t>comitato@telethonudine.it</w:t>
        </w:r>
      </w:hyperlink>
    </w:p>
    <w:p w:rsidR="00C44D04" w:rsidRDefault="00C44D04">
      <w:pPr>
        <w:pStyle w:val="Paragrafoelenco"/>
        <w:ind w:left="0"/>
        <w:rPr>
          <w:sz w:val="16"/>
          <w:szCs w:val="16"/>
        </w:rPr>
      </w:pPr>
    </w:p>
    <w:p w:rsidR="00C44D04" w:rsidRDefault="004F772D">
      <w:pPr>
        <w:pStyle w:val="Paragrafoelenco"/>
        <w:numPr>
          <w:ilvl w:val="0"/>
          <w:numId w:val="1"/>
        </w:numPr>
      </w:pPr>
      <w:r>
        <w:t>ASSICURAZIONE</w:t>
      </w:r>
    </w:p>
    <w:p w:rsidR="00C44D04" w:rsidRDefault="004F772D">
      <w:pPr>
        <w:pStyle w:val="Paragrafoelenco"/>
      </w:pPr>
      <w:r>
        <w:t xml:space="preserve"> La manifestazione gode di copertura assicurativa per la responsabilità civile.</w:t>
      </w:r>
    </w:p>
    <w:p w:rsidR="00C44D04" w:rsidRDefault="00C44D04">
      <w:pPr>
        <w:pStyle w:val="Paragrafoelenco"/>
        <w:rPr>
          <w:sz w:val="16"/>
          <w:szCs w:val="16"/>
          <w:highlight w:val="yellow"/>
        </w:rPr>
      </w:pPr>
    </w:p>
    <w:p w:rsidR="00C44D04" w:rsidRDefault="004F772D">
      <w:pPr>
        <w:pStyle w:val="Paragrafoelenco"/>
        <w:numPr>
          <w:ilvl w:val="0"/>
          <w:numId w:val="1"/>
        </w:numPr>
      </w:pPr>
      <w:r>
        <w:t>SPOGLIATOI e BAGNI:</w:t>
      </w:r>
    </w:p>
    <w:p w:rsidR="00C44D04" w:rsidRDefault="004F772D">
      <w:pPr>
        <w:pStyle w:val="Paragrafoelenco"/>
      </w:pPr>
      <w:r>
        <w:t xml:space="preserve">Sul terrapieno di Piazza Libertà saranno allestiti alcuni gazebo adibiti a spogliatoi mentre in piazza Duomo, piazza I Maggio e via Cavour (Palazzo Comunale, adiacente Bar </w:t>
      </w:r>
      <w:proofErr w:type="spellStart"/>
      <w:r>
        <w:t>Contarena</w:t>
      </w:r>
      <w:proofErr w:type="spellEnd"/>
      <w:r>
        <w:t>) saranno predisposti i bagni.</w:t>
      </w:r>
    </w:p>
    <w:p w:rsidR="00C44D04" w:rsidRDefault="00C44D04">
      <w:pPr>
        <w:pStyle w:val="Paragrafoelenco"/>
      </w:pPr>
    </w:p>
    <w:p w:rsidR="00C44D04" w:rsidRDefault="004F772D">
      <w:pPr>
        <w:pStyle w:val="Paragrafoelenco"/>
        <w:numPr>
          <w:ilvl w:val="0"/>
          <w:numId w:val="1"/>
        </w:numPr>
      </w:pPr>
      <w:r>
        <w:t>PRIVACY:</w:t>
      </w:r>
    </w:p>
    <w:p w:rsidR="00C44D04" w:rsidRDefault="004F772D">
      <w:pPr>
        <w:pStyle w:val="Paragrafoelenco"/>
      </w:pPr>
      <w:r>
        <w:t xml:space="preserve">Mediante l’iscrizione alla “Staffetta </w:t>
      </w:r>
      <w:proofErr w:type="spellStart"/>
      <w:r>
        <w:t>Telethon</w:t>
      </w:r>
      <w:proofErr w:type="spellEnd"/>
      <w:r>
        <w:t xml:space="preserve"> 2019 si autorizza espressamente l’Organizzazione, unitamente ai sostenitori e media partner, al trattamento dei propri dati personali ai fini della manifestazione, nonché all’acquisizione del diritto di utilizzare le immagini fisse o in movimento sulle quali potrà apparire, su tutti i supporti, compresi i materiali promozionali e/o pubblicitari, in tutto il mondo e per il tempo massimo previsto dalle normative vigenti in materia, dai regolamenti e dai trattati in vigore.</w:t>
      </w:r>
    </w:p>
    <w:p w:rsidR="00C44D04" w:rsidRDefault="00C44D0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818181"/>
          <w:sz w:val="24"/>
          <w:szCs w:val="24"/>
          <w:lang w:eastAsia="it-IT"/>
        </w:rPr>
      </w:pPr>
    </w:p>
    <w:p w:rsidR="00C44D04" w:rsidRDefault="00C44D04">
      <w:pPr>
        <w:pStyle w:val="Paragrafoelenco"/>
      </w:pPr>
    </w:p>
    <w:p w:rsidR="00C44D04" w:rsidRDefault="004F772D">
      <w:pPr>
        <w:pStyle w:val="Paragrafoelenco"/>
      </w:pPr>
      <w:r>
        <w:t xml:space="preserve">                                                                                                              Il Presidente</w:t>
      </w:r>
    </w:p>
    <w:sectPr w:rsidR="00C44D04">
      <w:footerReference w:type="default" r:id="rId15"/>
      <w:pgSz w:w="11906" w:h="16838"/>
      <w:pgMar w:top="567" w:right="707" w:bottom="624" w:left="709" w:header="0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03D" w:rsidRDefault="008A503D">
      <w:pPr>
        <w:spacing w:after="0" w:line="240" w:lineRule="auto"/>
      </w:pPr>
      <w:r>
        <w:separator/>
      </w:r>
    </w:p>
  </w:endnote>
  <w:endnote w:type="continuationSeparator" w:id="0">
    <w:p w:rsidR="008A503D" w:rsidRDefault="008A5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D04" w:rsidRDefault="004F772D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 w:rsidR="005D57C1">
      <w:rPr>
        <w:noProof/>
      </w:rPr>
      <w:t>1</w:t>
    </w:r>
    <w:r>
      <w:fldChar w:fldCharType="end"/>
    </w:r>
  </w:p>
  <w:p w:rsidR="00C44D04" w:rsidRDefault="00C44D0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03D" w:rsidRDefault="008A503D">
      <w:pPr>
        <w:spacing w:after="0" w:line="240" w:lineRule="auto"/>
      </w:pPr>
      <w:r>
        <w:separator/>
      </w:r>
    </w:p>
  </w:footnote>
  <w:footnote w:type="continuationSeparator" w:id="0">
    <w:p w:rsidR="008A503D" w:rsidRDefault="008A5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6171E"/>
    <w:multiLevelType w:val="multilevel"/>
    <w:tmpl w:val="089CCB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036FD5"/>
    <w:multiLevelType w:val="multilevel"/>
    <w:tmpl w:val="0B9840F0"/>
    <w:lvl w:ilvl="0">
      <w:start w:val="5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  <w:sz w:val="2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653C0736"/>
    <w:multiLevelType w:val="multilevel"/>
    <w:tmpl w:val="CA6AE7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D04"/>
    <w:rsid w:val="004F772D"/>
    <w:rsid w:val="005D57C1"/>
    <w:rsid w:val="008A503D"/>
    <w:rsid w:val="00C44D04"/>
    <w:rsid w:val="00E8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0A4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uiPriority w:val="99"/>
    <w:rsid w:val="001971BE"/>
    <w:rPr>
      <w:rFonts w:cs="Times New Roman"/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qFormat/>
    <w:rsid w:val="00F92EA6"/>
    <w:rPr>
      <w:sz w:val="22"/>
      <w:szCs w:val="22"/>
      <w:lang w:eastAsia="en-US"/>
    </w:rPr>
  </w:style>
  <w:style w:type="character" w:customStyle="1" w:styleId="PidipaginaCarattere">
    <w:name w:val="Piè di pagina Carattere"/>
    <w:link w:val="Pidipagina"/>
    <w:uiPriority w:val="99"/>
    <w:qFormat/>
    <w:rsid w:val="00F92EA6"/>
    <w:rPr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qFormat/>
    <w:rsid w:val="00D2603E"/>
    <w:rPr>
      <w:color w:val="800080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11F1F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eastAsia="Calibri" w:cs="Times New Roman"/>
      <w:sz w:val="21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Calibri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sz w:val="21"/>
      <w:szCs w:val="21"/>
    </w:rPr>
  </w:style>
  <w:style w:type="character" w:customStyle="1" w:styleId="ListLabel40">
    <w:name w:val="ListLabel 40"/>
    <w:qFormat/>
  </w:style>
  <w:style w:type="character" w:customStyle="1" w:styleId="ListLabel41">
    <w:name w:val="ListLabel 41"/>
    <w:qFormat/>
    <w:rPr>
      <w:u w:val="none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  <w:sz w:val="21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sz w:val="21"/>
      <w:szCs w:val="21"/>
    </w:rPr>
  </w:style>
  <w:style w:type="character" w:customStyle="1" w:styleId="ListLabel60">
    <w:name w:val="ListLabel 60"/>
    <w:qFormat/>
  </w:style>
  <w:style w:type="character" w:customStyle="1" w:styleId="ListLabel61">
    <w:name w:val="ListLabel 61"/>
    <w:qFormat/>
    <w:rPr>
      <w:u w:val="non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99"/>
    <w:qFormat/>
    <w:rsid w:val="00DE3E3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2EA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F92EA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11F1F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0A4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uiPriority w:val="99"/>
    <w:rsid w:val="001971BE"/>
    <w:rPr>
      <w:rFonts w:cs="Times New Roman"/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qFormat/>
    <w:rsid w:val="00F92EA6"/>
    <w:rPr>
      <w:sz w:val="22"/>
      <w:szCs w:val="22"/>
      <w:lang w:eastAsia="en-US"/>
    </w:rPr>
  </w:style>
  <w:style w:type="character" w:customStyle="1" w:styleId="PidipaginaCarattere">
    <w:name w:val="Piè di pagina Carattere"/>
    <w:link w:val="Pidipagina"/>
    <w:uiPriority w:val="99"/>
    <w:qFormat/>
    <w:rsid w:val="00F92EA6"/>
    <w:rPr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qFormat/>
    <w:rsid w:val="00D2603E"/>
    <w:rPr>
      <w:color w:val="800080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11F1F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eastAsia="Calibri" w:cs="Times New Roman"/>
      <w:sz w:val="21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Calibri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sz w:val="21"/>
      <w:szCs w:val="21"/>
    </w:rPr>
  </w:style>
  <w:style w:type="character" w:customStyle="1" w:styleId="ListLabel40">
    <w:name w:val="ListLabel 40"/>
    <w:qFormat/>
  </w:style>
  <w:style w:type="character" w:customStyle="1" w:styleId="ListLabel41">
    <w:name w:val="ListLabel 41"/>
    <w:qFormat/>
    <w:rPr>
      <w:u w:val="none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  <w:sz w:val="21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sz w:val="21"/>
      <w:szCs w:val="21"/>
    </w:rPr>
  </w:style>
  <w:style w:type="character" w:customStyle="1" w:styleId="ListLabel60">
    <w:name w:val="ListLabel 60"/>
    <w:qFormat/>
  </w:style>
  <w:style w:type="character" w:customStyle="1" w:styleId="ListLabel61">
    <w:name w:val="ListLabel 61"/>
    <w:qFormat/>
    <w:rPr>
      <w:u w:val="non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99"/>
    <w:qFormat/>
    <w:rsid w:val="00DE3E3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2EA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F92EA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11F1F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elethonudine.i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ds-live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lethonudine.it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telethonudine.it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comitato@telethonud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E7531-6635-476E-8FC7-D07B3CEDF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9^ Staffetta Scuole per Telethon</vt:lpstr>
    </vt:vector>
  </TitlesOfParts>
  <Company>BNP Paribas</Company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9^ Staffetta Scuole per Telethon</dc:title>
  <dc:creator>extgave</dc:creator>
  <cp:lastModifiedBy>Administrator</cp:lastModifiedBy>
  <cp:revision>2</cp:revision>
  <cp:lastPrinted>2017-10-31T10:06:00Z</cp:lastPrinted>
  <dcterms:created xsi:type="dcterms:W3CDTF">2019-10-02T12:39:00Z</dcterms:created>
  <dcterms:modified xsi:type="dcterms:W3CDTF">2019-10-02T12:39:00Z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BNP Paribas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